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42" w:rsidRDefault="00FF2D42" w:rsidP="00B7618C"/>
    <w:p w:rsidR="00612FE0" w:rsidRDefault="00612FE0" w:rsidP="00B7618C"/>
    <w:p w:rsidR="00612FE0" w:rsidRDefault="00612FE0" w:rsidP="00B7618C"/>
    <w:p w:rsidR="00612FE0" w:rsidRDefault="00612FE0" w:rsidP="00B7618C"/>
    <w:p w:rsidR="00612FE0" w:rsidRDefault="00612FE0" w:rsidP="008C4B9C">
      <w:pPr>
        <w:jc w:val="center"/>
        <w:rPr>
          <w:b/>
          <w:sz w:val="28"/>
        </w:rPr>
      </w:pPr>
      <w:r w:rsidRPr="008C4B9C">
        <w:rPr>
          <w:b/>
          <w:sz w:val="28"/>
        </w:rPr>
        <w:t>Sélection de ressources sur la lutte contre les complotismes</w:t>
      </w:r>
    </w:p>
    <w:p w:rsidR="008C4B9C" w:rsidRPr="008C4B9C" w:rsidRDefault="008C4B9C" w:rsidP="008C4B9C">
      <w:pPr>
        <w:jc w:val="center"/>
        <w:rPr>
          <w:b/>
          <w:sz w:val="28"/>
        </w:rPr>
      </w:pPr>
      <w:r>
        <w:rPr>
          <w:b/>
          <w:sz w:val="28"/>
        </w:rPr>
        <w:t>22 avril 2016</w:t>
      </w:r>
    </w:p>
    <w:p w:rsidR="00612FE0" w:rsidRPr="000A3333" w:rsidRDefault="00612FE0" w:rsidP="00612FE0"/>
    <w:p w:rsidR="00612FE0" w:rsidRDefault="00612FE0" w:rsidP="00612FE0">
      <w:pPr>
        <w:rPr>
          <w:b/>
        </w:rPr>
      </w:pPr>
      <w:r w:rsidRPr="000A3333">
        <w:rPr>
          <w:b/>
        </w:rPr>
        <w:t>1/ Billets de carnets de recherche scientifiques</w:t>
      </w:r>
      <w:r w:rsidR="008C4B9C">
        <w:rPr>
          <w:b/>
        </w:rPr>
        <w:t xml:space="preserve"> </w:t>
      </w:r>
    </w:p>
    <w:p w:rsidR="008C4B9C" w:rsidRPr="000A3333" w:rsidRDefault="008C4B9C" w:rsidP="00612FE0">
      <w:pPr>
        <w:rPr>
          <w:b/>
        </w:rPr>
      </w:pPr>
    </w:p>
    <w:p w:rsidR="00612FE0" w:rsidRPr="000A3333" w:rsidRDefault="00612FE0" w:rsidP="00612FE0">
      <w:pPr>
        <w:numPr>
          <w:ilvl w:val="0"/>
          <w:numId w:val="6"/>
        </w:numPr>
        <w:spacing w:after="200" w:line="276" w:lineRule="auto"/>
      </w:pPr>
      <w:r w:rsidRPr="000A3333">
        <w:t xml:space="preserve">Marie Gaussel. "Développer l'esprit critique par l'argumentation : de l'élève au citoyen" </w:t>
      </w:r>
      <w:r w:rsidRPr="000A3333">
        <w:rPr>
          <w:i/>
        </w:rPr>
        <w:t>Dossier de veille de l'IFE</w:t>
      </w:r>
      <w:r w:rsidRPr="000A3333">
        <w:t xml:space="preserve">, 22 mars 2016. </w:t>
      </w:r>
      <w:hyperlink r:id="rId8" w:history="1">
        <w:r w:rsidRPr="000A3333">
          <w:rPr>
            <w:rStyle w:val="Lienhypertexte"/>
          </w:rPr>
          <w:t>http://</w:t>
        </w:r>
        <w:r w:rsidRPr="000A3333">
          <w:rPr>
            <w:rStyle w:val="Lienhypertexte"/>
          </w:rPr>
          <w:t>e</w:t>
        </w:r>
        <w:r w:rsidRPr="000A3333">
          <w:rPr>
            <w:rStyle w:val="Lienhypertexte"/>
          </w:rPr>
          <w:t>dupass.hypotheses.org/978</w:t>
        </w:r>
      </w:hyperlink>
    </w:p>
    <w:p w:rsidR="00612FE0" w:rsidRPr="000A3333" w:rsidRDefault="00612FE0" w:rsidP="00612FE0">
      <w:pPr>
        <w:numPr>
          <w:ilvl w:val="0"/>
          <w:numId w:val="6"/>
        </w:numPr>
        <w:spacing w:after="200" w:line="276" w:lineRule="auto"/>
      </w:pPr>
      <w:r w:rsidRPr="000A3333">
        <w:t xml:space="preserve">Servanne Marzin. "Propositions pour une pédagogie anticonspirationniste", </w:t>
      </w:r>
      <w:r w:rsidRPr="000A3333">
        <w:rPr>
          <w:bCs/>
          <w:i/>
        </w:rPr>
        <w:t>Aggiornamento hist-geo</w:t>
      </w:r>
      <w:r w:rsidRPr="000A3333">
        <w:t xml:space="preserve">, 15 février 2016. </w:t>
      </w:r>
      <w:hyperlink r:id="rId9" w:history="1">
        <w:r w:rsidRPr="000A3333">
          <w:rPr>
            <w:rStyle w:val="Lienhypertexte"/>
          </w:rPr>
          <w:t>http://aggiornamento.hypotheses.o</w:t>
        </w:r>
        <w:r w:rsidRPr="000A3333">
          <w:rPr>
            <w:rStyle w:val="Lienhypertexte"/>
          </w:rPr>
          <w:t>r</w:t>
        </w:r>
        <w:r w:rsidRPr="000A3333">
          <w:rPr>
            <w:rStyle w:val="Lienhypertexte"/>
          </w:rPr>
          <w:t>g/3182</w:t>
        </w:r>
      </w:hyperlink>
    </w:p>
    <w:p w:rsidR="00612FE0" w:rsidRPr="000A3333" w:rsidRDefault="00612FE0" w:rsidP="00612FE0">
      <w:pPr>
        <w:numPr>
          <w:ilvl w:val="0"/>
          <w:numId w:val="6"/>
        </w:numPr>
        <w:spacing w:after="200" w:line="276" w:lineRule="auto"/>
      </w:pPr>
      <w:r w:rsidRPr="000A3333">
        <w:t xml:space="preserve">Stéphane François. "Les théories du complot ou « la vérité est ailleurs »", </w:t>
      </w:r>
      <w:r w:rsidRPr="000A3333">
        <w:rPr>
          <w:i/>
        </w:rPr>
        <w:t>Mondes Sociaux</w:t>
      </w:r>
      <w:r w:rsidRPr="000A3333">
        <w:t xml:space="preserve">, 1er décembre 2015.  </w:t>
      </w:r>
      <w:hyperlink r:id="rId10" w:history="1">
        <w:r w:rsidRPr="000A3333">
          <w:rPr>
            <w:rStyle w:val="Lienhypertexte"/>
          </w:rPr>
          <w:t>http://sms.hypot</w:t>
        </w:r>
        <w:r w:rsidRPr="000A3333">
          <w:rPr>
            <w:rStyle w:val="Lienhypertexte"/>
          </w:rPr>
          <w:t>h</w:t>
        </w:r>
        <w:r w:rsidRPr="000A3333">
          <w:rPr>
            <w:rStyle w:val="Lienhypertexte"/>
          </w:rPr>
          <w:t>eses.org/5838</w:t>
        </w:r>
      </w:hyperlink>
    </w:p>
    <w:p w:rsidR="00612FE0" w:rsidRDefault="00612FE0" w:rsidP="00612FE0">
      <w:pPr>
        <w:rPr>
          <w:b/>
        </w:rPr>
      </w:pPr>
      <w:r w:rsidRPr="000A3333">
        <w:rPr>
          <w:b/>
        </w:rPr>
        <w:t>2/ Billets de blogs, articles de presse, vidéos...</w:t>
      </w:r>
    </w:p>
    <w:p w:rsidR="008C4B9C" w:rsidRPr="000A3333" w:rsidRDefault="008C4B9C" w:rsidP="00612FE0">
      <w:pPr>
        <w:rPr>
          <w:b/>
        </w:rPr>
      </w:pPr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>Aliocha Popovitch. "</w:t>
      </w:r>
      <w:hyperlink r:id="rId11" w:history="1">
        <w:r w:rsidRPr="000A3333">
          <w:rPr>
            <w:rStyle w:val="Lienhypertexte"/>
          </w:rPr>
          <w:t>Journalisme d'i</w:t>
        </w:r>
        <w:r w:rsidRPr="000A3333">
          <w:rPr>
            <w:rStyle w:val="Lienhypertexte"/>
          </w:rPr>
          <w:t>n</w:t>
        </w:r>
        <w:r w:rsidRPr="000A3333">
          <w:rPr>
            <w:rStyle w:val="Lienhypertexte"/>
          </w:rPr>
          <w:t>vestigation et théorie du complot : attention aux sources !</w:t>
        </w:r>
      </w:hyperlink>
      <w:r w:rsidRPr="000A3333">
        <w:t xml:space="preserve">" </w:t>
      </w:r>
      <w:r w:rsidRPr="000A3333">
        <w:rPr>
          <w:i/>
        </w:rPr>
        <w:t>Conspiracy watch</w:t>
      </w:r>
      <w:r w:rsidRPr="000A3333">
        <w:t>, 26 mars 2016</w:t>
      </w:r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Mathias Girel. "Les théories du complot au scalpel", </w:t>
      </w:r>
      <w:r w:rsidRPr="000A3333">
        <w:rPr>
          <w:i/>
        </w:rPr>
        <w:t>The Conversation</w:t>
      </w:r>
      <w:r w:rsidRPr="000A3333">
        <w:t xml:space="preserve">, 29 mars 2016. </w:t>
      </w:r>
      <w:hyperlink r:id="rId12" w:history="1">
        <w:r w:rsidRPr="000A3333">
          <w:rPr>
            <w:rStyle w:val="Lienhypertexte"/>
          </w:rPr>
          <w:t>https://theconversation.com/les-theories-du-complot-au-scalpel-56653</w:t>
        </w:r>
      </w:hyperlink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"Voilà pourquoi les théories du complot sont si nombreuses sur Facebook... et pourquoi on a du mal à les arrêter". </w:t>
      </w:r>
      <w:r w:rsidRPr="000A3333">
        <w:rPr>
          <w:i/>
        </w:rPr>
        <w:t>Slate.fr</w:t>
      </w:r>
      <w:r w:rsidRPr="000A3333">
        <w:t xml:space="preserve">, 24 avril 2015. </w:t>
      </w:r>
      <w:hyperlink r:id="rId13" w:history="1">
        <w:r w:rsidRPr="000A3333">
          <w:rPr>
            <w:rStyle w:val="Lienhypertexte"/>
          </w:rPr>
          <w:t>http://www.slate.fr/story/100799/facebook-theori</w:t>
        </w:r>
        <w:r w:rsidRPr="000A3333">
          <w:rPr>
            <w:rStyle w:val="Lienhypertexte"/>
          </w:rPr>
          <w:t>e</w:t>
        </w:r>
        <w:r w:rsidRPr="000A3333">
          <w:rPr>
            <w:rStyle w:val="Lienhypertexte"/>
          </w:rPr>
          <w:t>-complot</w:t>
        </w:r>
      </w:hyperlink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"Charlie Hebdo : qui sont ces sites qui vous parlent de complot ?", </w:t>
      </w:r>
      <w:r w:rsidRPr="000A3333">
        <w:rPr>
          <w:i/>
        </w:rPr>
        <w:t>Rue 89</w:t>
      </w:r>
      <w:r w:rsidRPr="000A3333">
        <w:t>, 1</w:t>
      </w:r>
      <w:r w:rsidRPr="000A3333">
        <w:rPr>
          <w:vertAlign w:val="superscript"/>
        </w:rPr>
        <w:t>er</w:t>
      </w:r>
      <w:r w:rsidRPr="000A3333">
        <w:t xml:space="preserve"> janvier 2016. </w:t>
      </w:r>
      <w:hyperlink r:id="rId14" w:history="1">
        <w:r w:rsidRPr="000A3333">
          <w:rPr>
            <w:rStyle w:val="Lienhypertexte"/>
          </w:rPr>
          <w:t>http://rue89.nouvelobs.com/2015/01/23/charlie-hebdo-sont-sites-parlent-complot-257284</w:t>
        </w:r>
      </w:hyperlink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Isabelle Maradan. "8 indices qui montrent que vous êtes (sans doute) face à une théorie du complot ", </w:t>
      </w:r>
      <w:r w:rsidRPr="000A3333">
        <w:rPr>
          <w:i/>
        </w:rPr>
        <w:t>L'Etudiant</w:t>
      </w:r>
      <w:r w:rsidRPr="000A3333">
        <w:t xml:space="preserve">, 21 mars 2016.  </w:t>
      </w:r>
      <w:hyperlink r:id="rId15" w:history="1">
        <w:r w:rsidRPr="000A3333">
          <w:rPr>
            <w:rStyle w:val="Lienhypertexte"/>
          </w:rPr>
          <w:t>http://www.letudiant.fr/c</w:t>
        </w:r>
        <w:r w:rsidRPr="000A3333">
          <w:rPr>
            <w:rStyle w:val="Lienhypertexte"/>
          </w:rPr>
          <w:t>o</w:t>
        </w:r>
        <w:r w:rsidRPr="000A3333">
          <w:rPr>
            <w:rStyle w:val="Lienhypertexte"/>
          </w:rPr>
          <w:t>llege/4e/8-indices-qui-revelent-que-vous-etes-sans-doute-face-a-une-theorie-du-complot.html</w:t>
        </w:r>
      </w:hyperlink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Lionel Vighier. "La pédagogie contre les théories du complot". </w:t>
      </w:r>
      <w:r w:rsidRPr="000A3333">
        <w:rPr>
          <w:i/>
        </w:rPr>
        <w:t>Café pédagogique</w:t>
      </w:r>
      <w:r w:rsidRPr="000A3333">
        <w:t xml:space="preserve">, 28 septembre 2015. </w:t>
      </w:r>
      <w:hyperlink r:id="rId16" w:history="1">
        <w:r w:rsidRPr="000A3333">
          <w:rPr>
            <w:rStyle w:val="Lienhypertexte"/>
          </w:rPr>
          <w:t>http://www.cafepedagogique.net/lexp</w:t>
        </w:r>
        <w:r w:rsidRPr="000A3333">
          <w:rPr>
            <w:rStyle w:val="Lienhypertexte"/>
          </w:rPr>
          <w:t>r</w:t>
        </w:r>
        <w:r w:rsidRPr="000A3333">
          <w:rPr>
            <w:rStyle w:val="Lienhypertexte"/>
          </w:rPr>
          <w:t>esso/Pages/2015/09/28092015Article635790204282707073.aspx</w:t>
        </w:r>
      </w:hyperlink>
    </w:p>
    <w:p w:rsidR="00612FE0" w:rsidRDefault="00612FE0" w:rsidP="00612FE0">
      <w:pPr>
        <w:pStyle w:val="desc"/>
        <w:numPr>
          <w:ilvl w:val="0"/>
          <w:numId w:val="5"/>
        </w:numPr>
        <w:rPr>
          <w:rStyle w:val="content"/>
        </w:rPr>
      </w:pPr>
      <w:r w:rsidRPr="000A3333">
        <w:rPr>
          <w:rStyle w:val="content"/>
        </w:rPr>
        <w:t xml:space="preserve">Ronan Cherel. "À qui faire confiance ?" Contre le complotisme, j'ai créé un journal avec mes élèves", </w:t>
      </w:r>
      <w:r w:rsidRPr="000A3333">
        <w:rPr>
          <w:rStyle w:val="content"/>
          <w:i/>
        </w:rPr>
        <w:t>Le Plus</w:t>
      </w:r>
      <w:r w:rsidRPr="000A3333">
        <w:rPr>
          <w:rStyle w:val="content"/>
        </w:rPr>
        <w:t xml:space="preserve">, 9 février 2016. </w:t>
      </w:r>
      <w:hyperlink r:id="rId17" w:history="1">
        <w:r w:rsidRPr="00657AE9">
          <w:rPr>
            <w:rStyle w:val="Lienhypertexte"/>
          </w:rPr>
          <w:t>http://leplus.nouvelobs.com/contribution/1479115-a-qui-faire-confiance-contre-le-complotisme-j-ai-cree-un-journal-avec-mes-eleves.html</w:t>
        </w:r>
      </w:hyperlink>
      <w:r>
        <w:rPr>
          <w:rStyle w:val="content"/>
        </w:rPr>
        <w:br/>
      </w:r>
    </w:p>
    <w:p w:rsidR="008C4B9C" w:rsidRDefault="008C4B9C" w:rsidP="008C4B9C">
      <w:pPr>
        <w:pStyle w:val="desc"/>
        <w:rPr>
          <w:rStyle w:val="content"/>
        </w:rPr>
      </w:pPr>
    </w:p>
    <w:p w:rsidR="008C4B9C" w:rsidRDefault="008C4B9C" w:rsidP="008C4B9C">
      <w:pPr>
        <w:pStyle w:val="desc"/>
        <w:rPr>
          <w:rStyle w:val="content"/>
        </w:rPr>
      </w:pPr>
    </w:p>
    <w:p w:rsidR="00612FE0" w:rsidRDefault="00612FE0" w:rsidP="00612FE0">
      <w:pPr>
        <w:pStyle w:val="desc"/>
        <w:numPr>
          <w:ilvl w:val="0"/>
          <w:numId w:val="5"/>
        </w:numPr>
      </w:pPr>
      <w:r w:rsidRPr="000A3333">
        <w:t xml:space="preserve">F.B. Huyghe. "Comment l'accusation de complotisme est devenue un argument pour délégitimer les discours critiques", </w:t>
      </w:r>
      <w:r w:rsidRPr="000A3333">
        <w:rPr>
          <w:i/>
        </w:rPr>
        <w:t>Atlantico</w:t>
      </w:r>
      <w:r w:rsidRPr="000A3333">
        <w:t xml:space="preserve">, 15 février 2016. </w:t>
      </w:r>
      <w:hyperlink r:id="rId18" w:history="1">
        <w:r w:rsidRPr="000A3333">
          <w:rPr>
            <w:rStyle w:val="Lienhypertexte"/>
          </w:rPr>
          <w:t>http://www.atlantico.fr/decryptage/comment-accusation-complotisme-est-devenue-argument-pour-delegitimer-discours-critiques-francois-benard-huyghe-2585390.html</w:t>
        </w:r>
      </w:hyperlink>
      <w:r w:rsidR="008C4B9C">
        <w:br/>
      </w:r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Gérald Bronner. </w:t>
      </w:r>
      <w:hyperlink r:id="rId19" w:history="1">
        <w:r w:rsidRPr="000A3333">
          <w:rPr>
            <w:rStyle w:val="Lienhypertexte"/>
          </w:rPr>
          <w:t xml:space="preserve">Pourquoi les </w:t>
        </w:r>
        <w:r w:rsidRPr="000A3333">
          <w:rPr>
            <w:rStyle w:val="Lienhypertexte"/>
          </w:rPr>
          <w:t>t</w:t>
        </w:r>
        <w:r w:rsidRPr="000A3333">
          <w:rPr>
            <w:rStyle w:val="Lienhypertexte"/>
          </w:rPr>
          <w:t>héories du complot inondent le web? - YouTube</w:t>
        </w:r>
      </w:hyperlink>
      <w:r w:rsidRPr="000A3333">
        <w:t xml:space="preserve">. BFMTV, 21 janvier 2016. </w:t>
      </w:r>
      <w:hyperlink r:id="rId20" w:history="1">
        <w:r w:rsidRPr="000A3333">
          <w:rPr>
            <w:rStyle w:val="Lienhypertexte"/>
          </w:rPr>
          <w:t>https://www.youtube.com/watch?v=AM7v6aFh8rA</w:t>
        </w:r>
      </w:hyperlink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>Guillaume Erner. "Pourquoi les th</w:t>
      </w:r>
      <w:r w:rsidRPr="000A3333">
        <w:t>é</w:t>
      </w:r>
      <w:r w:rsidRPr="000A3333">
        <w:t xml:space="preserve">ories du complot séduisent-elles nos enfants ?", </w:t>
      </w:r>
      <w:r w:rsidRPr="000A3333">
        <w:rPr>
          <w:i/>
        </w:rPr>
        <w:t>France Inter, Service Public</w:t>
      </w:r>
      <w:r w:rsidRPr="000A3333">
        <w:t xml:space="preserve">, 27 mars 2015. Avec Gérald Bronner, Matthieu Aron, Tristan Mendes-France. </w:t>
      </w:r>
      <w:hyperlink r:id="rId21" w:history="1">
        <w:r w:rsidRPr="000A3333">
          <w:rPr>
            <w:rStyle w:val="Lienhypertexte"/>
          </w:rPr>
          <w:t>http://www.franceinter.fr/emission-service-public-pourquoi-les-theories-du-complot-seduisent-elles-nos-enfants</w:t>
        </w:r>
      </w:hyperlink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Europe 1. "Petite méthode pour démonter une théorie du complot ", </w:t>
      </w:r>
      <w:r w:rsidRPr="000A3333">
        <w:rPr>
          <w:i/>
        </w:rPr>
        <w:t>Daily Motion</w:t>
      </w:r>
      <w:r w:rsidRPr="000A3333">
        <w:t xml:space="preserve">, 8 janvier 2016. </w:t>
      </w:r>
      <w:hyperlink r:id="rId22" w:history="1">
        <w:r w:rsidRPr="000A3333">
          <w:rPr>
            <w:rStyle w:val="Lienhypertexte"/>
          </w:rPr>
          <w:t>http://www.dailymotion.com/video/x3ldjd4_petite</w:t>
        </w:r>
        <w:r w:rsidRPr="000A3333">
          <w:rPr>
            <w:rStyle w:val="Lienhypertexte"/>
          </w:rPr>
          <w:t>-</w:t>
        </w:r>
        <w:r w:rsidRPr="000A3333">
          <w:rPr>
            <w:rStyle w:val="Lienhypertexte"/>
          </w:rPr>
          <w:t>methode-pour-demonter-une-theorie-du-complot_news</w:t>
        </w:r>
      </w:hyperlink>
    </w:p>
    <w:p w:rsidR="00612FE0" w:rsidRDefault="00612FE0" w:rsidP="00612FE0">
      <w:pPr>
        <w:ind w:left="360"/>
        <w:rPr>
          <w:b/>
        </w:rPr>
      </w:pPr>
      <w:r w:rsidRPr="000A3333">
        <w:rPr>
          <w:b/>
        </w:rPr>
        <w:t>3/ Sources officielles, gouvernementales</w:t>
      </w:r>
    </w:p>
    <w:p w:rsidR="008C4B9C" w:rsidRPr="000A3333" w:rsidRDefault="008C4B9C" w:rsidP="00612FE0">
      <w:pPr>
        <w:ind w:left="360"/>
        <w:rPr>
          <w:b/>
        </w:rPr>
      </w:pPr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"Réagir face aux théories du complot : discours de Najat Vallaud-Belkacem </w:t>
      </w:r>
      <w:r w:rsidRPr="000A3333">
        <w:br/>
        <w:t xml:space="preserve">Discours - Najat Vallaud-Belkacem - 09/02/2016 ". </w:t>
      </w:r>
      <w:hyperlink r:id="rId23" w:history="1">
        <w:r w:rsidRPr="000A3333">
          <w:rPr>
            <w:rStyle w:val="Lienhypertexte"/>
          </w:rPr>
          <w:t>http://www.education.gouv.fr/cid98666/reagir-face-aux-theories-du-complot-discours-de-najat-vallaud-belkacem.html</w:t>
        </w:r>
      </w:hyperlink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SIG. "Déconstruire le conspirationnisme", SIG, 20 février 2015 </w:t>
      </w:r>
      <w:hyperlink r:id="rId24" w:history="1">
        <w:r w:rsidRPr="000A3333">
          <w:rPr>
            <w:rStyle w:val="Lienhypertexte"/>
          </w:rPr>
          <w:t>http://www.siglab.fr/fr/deconstruire-le-conspir</w:t>
        </w:r>
        <w:r w:rsidRPr="000A3333">
          <w:rPr>
            <w:rStyle w:val="Lienhypertexte"/>
          </w:rPr>
          <w:t>a</w:t>
        </w:r>
        <w:r w:rsidRPr="000A3333">
          <w:rPr>
            <w:rStyle w:val="Lienhypertexte"/>
          </w:rPr>
          <w:t>tionnisme</w:t>
        </w:r>
      </w:hyperlink>
    </w:p>
    <w:p w:rsidR="00612FE0" w:rsidRPr="000A3333" w:rsidRDefault="00612FE0" w:rsidP="00612FE0">
      <w:pPr>
        <w:numPr>
          <w:ilvl w:val="0"/>
          <w:numId w:val="5"/>
        </w:numPr>
        <w:spacing w:after="200" w:line="276" w:lineRule="auto"/>
      </w:pPr>
      <w:r w:rsidRPr="000A3333">
        <w:t xml:space="preserve">Gouvernement.fr. "On te manipule". </w:t>
      </w:r>
      <w:hyperlink r:id="rId25" w:history="1">
        <w:r w:rsidRPr="000A3333">
          <w:rPr>
            <w:rStyle w:val="Lienhypertexte"/>
          </w:rPr>
          <w:t>http://www.gouverne</w:t>
        </w:r>
        <w:r w:rsidRPr="000A3333">
          <w:rPr>
            <w:rStyle w:val="Lienhypertexte"/>
          </w:rPr>
          <w:t>m</w:t>
        </w:r>
        <w:r w:rsidRPr="000A3333">
          <w:rPr>
            <w:rStyle w:val="Lienhypertexte"/>
          </w:rPr>
          <w:t>ent.fr/on-te-manipule</w:t>
        </w:r>
      </w:hyperlink>
    </w:p>
    <w:p w:rsidR="00612FE0" w:rsidRPr="000A3333" w:rsidRDefault="00612FE0" w:rsidP="00612FE0"/>
    <w:p w:rsidR="00612FE0" w:rsidRPr="000A3333" w:rsidRDefault="00612FE0" w:rsidP="00612FE0">
      <w:pPr>
        <w:spacing w:after="200" w:line="276" w:lineRule="auto"/>
        <w:ind w:firstLine="360"/>
        <w:rPr>
          <w:b/>
        </w:rPr>
      </w:pPr>
      <w:r w:rsidRPr="000A3333">
        <w:rPr>
          <w:b/>
        </w:rPr>
        <w:t>4/ Sites-ressources</w:t>
      </w:r>
    </w:p>
    <w:p w:rsidR="00612FE0" w:rsidRPr="000A3333" w:rsidRDefault="00612FE0" w:rsidP="00612FE0">
      <w:pPr>
        <w:numPr>
          <w:ilvl w:val="0"/>
          <w:numId w:val="7"/>
        </w:numPr>
        <w:spacing w:after="200" w:line="276" w:lineRule="auto"/>
      </w:pPr>
      <w:r w:rsidRPr="000A3333">
        <w:t>Rudy Reichstadt. "Conspiracy Watch- Observatoire du conspirationnisme". 2007-2016</w:t>
      </w:r>
      <w:r w:rsidRPr="000A3333">
        <w:rPr>
          <w:b/>
        </w:rPr>
        <w:t xml:space="preserve"> </w:t>
      </w:r>
      <w:hyperlink r:id="rId26" w:history="1">
        <w:r w:rsidRPr="000A3333">
          <w:rPr>
            <w:rStyle w:val="Lienhypertexte"/>
          </w:rPr>
          <w:t>http://www.con</w:t>
        </w:r>
        <w:r w:rsidRPr="000A3333">
          <w:rPr>
            <w:rStyle w:val="Lienhypertexte"/>
          </w:rPr>
          <w:t>s</w:t>
        </w:r>
        <w:r w:rsidRPr="000A3333">
          <w:rPr>
            <w:rStyle w:val="Lienhypertexte"/>
          </w:rPr>
          <w:t>piracywatch.info</w:t>
        </w:r>
      </w:hyperlink>
    </w:p>
    <w:p w:rsidR="00612FE0" w:rsidRPr="000A3333" w:rsidRDefault="00612FE0" w:rsidP="00612FE0">
      <w:pPr>
        <w:numPr>
          <w:ilvl w:val="0"/>
          <w:numId w:val="7"/>
        </w:numPr>
        <w:spacing w:after="200" w:line="276" w:lineRule="auto"/>
      </w:pPr>
      <w:r w:rsidRPr="00C36F7D">
        <w:rPr>
          <w:bCs/>
        </w:rPr>
        <w:t>Hoax Buster.com</w:t>
      </w:r>
      <w:r w:rsidRPr="00C36F7D">
        <w:rPr>
          <w:b/>
          <w:bCs/>
        </w:rPr>
        <w:t xml:space="preserve">. </w:t>
      </w:r>
      <w:r w:rsidRPr="00C36F7D">
        <w:t>Disponible sur : &lt;</w:t>
      </w:r>
      <w:hyperlink r:id="rId27" w:tgtFrame="_blank" w:history="1">
        <w:r w:rsidRPr="00C36F7D">
          <w:rPr>
            <w:rStyle w:val="Lienhypertexte"/>
          </w:rPr>
          <w:t>http://www.hoaxbuster.com (link is external)</w:t>
        </w:r>
      </w:hyperlink>
    </w:p>
    <w:p w:rsidR="00612FE0" w:rsidRDefault="00612FE0" w:rsidP="00612FE0">
      <w:pPr>
        <w:ind w:firstLine="360"/>
        <w:rPr>
          <w:b/>
        </w:rPr>
      </w:pPr>
    </w:p>
    <w:p w:rsidR="00612FE0" w:rsidRDefault="00612FE0" w:rsidP="00612FE0">
      <w:pPr>
        <w:ind w:firstLine="360"/>
        <w:rPr>
          <w:b/>
        </w:rPr>
      </w:pPr>
      <w:r w:rsidRPr="000A3333">
        <w:rPr>
          <w:b/>
        </w:rPr>
        <w:t>5/ Veille</w:t>
      </w:r>
    </w:p>
    <w:p w:rsidR="008C4B9C" w:rsidRPr="000A3333" w:rsidRDefault="008C4B9C" w:rsidP="00612FE0">
      <w:pPr>
        <w:ind w:firstLine="360"/>
        <w:rPr>
          <w:b/>
        </w:rPr>
      </w:pPr>
    </w:p>
    <w:p w:rsidR="00612FE0" w:rsidRPr="000A3333" w:rsidRDefault="00612FE0" w:rsidP="00612FE0">
      <w:pPr>
        <w:numPr>
          <w:ilvl w:val="0"/>
          <w:numId w:val="7"/>
        </w:numPr>
        <w:spacing w:after="200" w:line="276" w:lineRule="auto"/>
      </w:pPr>
      <w:r w:rsidRPr="000A3333">
        <w:t xml:space="preserve">Alexandre Serres. "Liste Diigo, Evaluation de l'information". 2009-. </w:t>
      </w:r>
      <w:hyperlink r:id="rId28" w:history="1">
        <w:r w:rsidRPr="000A3333">
          <w:rPr>
            <w:rStyle w:val="Lienhypertexte"/>
          </w:rPr>
          <w:t>https://www.diigo.com/list/aserres/Evaluation+information/65e77dhg</w:t>
        </w:r>
      </w:hyperlink>
      <w:bookmarkStart w:id="0" w:name="_GoBack"/>
      <w:bookmarkEnd w:id="0"/>
    </w:p>
    <w:p w:rsidR="00612FE0" w:rsidRPr="000A3333" w:rsidRDefault="00612FE0" w:rsidP="00612FE0"/>
    <w:p w:rsidR="00612FE0" w:rsidRPr="00B7618C" w:rsidRDefault="00612FE0" w:rsidP="00B7618C"/>
    <w:sectPr w:rsidR="00612FE0" w:rsidRPr="00B7618C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6B" w:rsidRDefault="006F106B">
      <w:r>
        <w:separator/>
      </w:r>
    </w:p>
  </w:endnote>
  <w:endnote w:type="continuationSeparator" w:id="0">
    <w:p w:rsidR="006F106B" w:rsidRDefault="006F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7F" w:rsidRDefault="00612FE0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-1280795</wp:posOffset>
          </wp:positionV>
          <wp:extent cx="7581900" cy="2076450"/>
          <wp:effectExtent l="0" t="0" r="0" b="0"/>
          <wp:wrapNone/>
          <wp:docPr id="4" name="Image 4" descr="papiers-entete-fond-bas-96pct-m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s-entete-fond-bas-96pct-m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6B" w:rsidRDefault="006F106B">
      <w:r>
        <w:separator/>
      </w:r>
    </w:p>
  </w:footnote>
  <w:footnote w:type="continuationSeparator" w:id="0">
    <w:p w:rsidR="006F106B" w:rsidRDefault="006F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7F" w:rsidRDefault="00612FE0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91425" cy="1552575"/>
          <wp:effectExtent l="0" t="0" r="9525" b="9525"/>
          <wp:wrapNone/>
          <wp:docPr id="3" name="Image 3" descr="papiers-entete-fond-haut-96pct-m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s-entete-fond-haut-96pct-m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56F"/>
    <w:multiLevelType w:val="hybridMultilevel"/>
    <w:tmpl w:val="30602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DF0"/>
    <w:multiLevelType w:val="hybridMultilevel"/>
    <w:tmpl w:val="8742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77105"/>
    <w:multiLevelType w:val="hybridMultilevel"/>
    <w:tmpl w:val="D862D6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02C2"/>
    <w:multiLevelType w:val="hybridMultilevel"/>
    <w:tmpl w:val="7ECA9272"/>
    <w:lvl w:ilvl="0" w:tplc="963C05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032D66"/>
    <w:multiLevelType w:val="hybridMultilevel"/>
    <w:tmpl w:val="DB283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E7957"/>
    <w:multiLevelType w:val="hybridMultilevel"/>
    <w:tmpl w:val="BEDED570"/>
    <w:lvl w:ilvl="0" w:tplc="108411A8">
      <w:numFmt w:val="bullet"/>
      <w:lvlText w:val="-"/>
      <w:lvlJc w:val="left"/>
      <w:pPr>
        <w:tabs>
          <w:tab w:val="num" w:pos="357"/>
        </w:tabs>
        <w:ind w:left="0" w:firstLine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6354A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F313A"/>
    <w:multiLevelType w:val="hybridMultilevel"/>
    <w:tmpl w:val="10EED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F0"/>
    <w:rsid w:val="00305FD5"/>
    <w:rsid w:val="003232C3"/>
    <w:rsid w:val="003A147F"/>
    <w:rsid w:val="00612FE0"/>
    <w:rsid w:val="006F106B"/>
    <w:rsid w:val="00704577"/>
    <w:rsid w:val="00715648"/>
    <w:rsid w:val="00730636"/>
    <w:rsid w:val="00824AF0"/>
    <w:rsid w:val="008538B9"/>
    <w:rsid w:val="00891B7A"/>
    <w:rsid w:val="008C4B9C"/>
    <w:rsid w:val="009C3EAF"/>
    <w:rsid w:val="00A24A34"/>
    <w:rsid w:val="00A85165"/>
    <w:rsid w:val="00B23882"/>
    <w:rsid w:val="00B7618C"/>
    <w:rsid w:val="00BA4C4B"/>
    <w:rsid w:val="00EF42D0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30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BA4C4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A4C4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704577"/>
    <w:rPr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semiHidden/>
    <w:rsid w:val="00704577"/>
    <w:rPr>
      <w:lang w:eastAsia="en-US"/>
    </w:rPr>
  </w:style>
  <w:style w:type="character" w:styleId="Appelnotedebasdep">
    <w:name w:val="footnote reference"/>
    <w:semiHidden/>
    <w:rsid w:val="00704577"/>
    <w:rPr>
      <w:vertAlign w:val="superscript"/>
    </w:rPr>
  </w:style>
  <w:style w:type="character" w:styleId="Lienhypertexte">
    <w:name w:val="Hyperlink"/>
    <w:uiPriority w:val="99"/>
    <w:unhideWhenUsed/>
    <w:rsid w:val="00704577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730636"/>
    <w:rPr>
      <w:color w:val="800080"/>
      <w:u w:val="single"/>
    </w:rPr>
  </w:style>
  <w:style w:type="character" w:customStyle="1" w:styleId="Titre1Car">
    <w:name w:val="Titre 1 Car"/>
    <w:link w:val="Titre1"/>
    <w:uiPriority w:val="9"/>
    <w:rsid w:val="00730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ieddepageCar">
    <w:name w:val="Pied de page Car"/>
    <w:link w:val="Pieddepage"/>
    <w:uiPriority w:val="99"/>
    <w:rsid w:val="00305FD5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305FD5"/>
    <w:rPr>
      <w:sz w:val="24"/>
      <w:szCs w:val="24"/>
    </w:rPr>
  </w:style>
  <w:style w:type="paragraph" w:customStyle="1" w:styleId="desc">
    <w:name w:val="desc"/>
    <w:basedOn w:val="Normal"/>
    <w:rsid w:val="00612FE0"/>
    <w:pPr>
      <w:spacing w:before="100" w:beforeAutospacing="1" w:after="100" w:afterAutospacing="1"/>
    </w:pPr>
  </w:style>
  <w:style w:type="character" w:customStyle="1" w:styleId="content">
    <w:name w:val="content"/>
    <w:rsid w:val="00612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30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BA4C4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A4C4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704577"/>
    <w:rPr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semiHidden/>
    <w:rsid w:val="00704577"/>
    <w:rPr>
      <w:lang w:eastAsia="en-US"/>
    </w:rPr>
  </w:style>
  <w:style w:type="character" w:styleId="Appelnotedebasdep">
    <w:name w:val="footnote reference"/>
    <w:semiHidden/>
    <w:rsid w:val="00704577"/>
    <w:rPr>
      <w:vertAlign w:val="superscript"/>
    </w:rPr>
  </w:style>
  <w:style w:type="character" w:styleId="Lienhypertexte">
    <w:name w:val="Hyperlink"/>
    <w:uiPriority w:val="99"/>
    <w:unhideWhenUsed/>
    <w:rsid w:val="00704577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730636"/>
    <w:rPr>
      <w:color w:val="800080"/>
      <w:u w:val="single"/>
    </w:rPr>
  </w:style>
  <w:style w:type="character" w:customStyle="1" w:styleId="Titre1Car">
    <w:name w:val="Titre 1 Car"/>
    <w:link w:val="Titre1"/>
    <w:uiPriority w:val="9"/>
    <w:rsid w:val="00730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ieddepageCar">
    <w:name w:val="Pied de page Car"/>
    <w:link w:val="Pieddepage"/>
    <w:uiPriority w:val="99"/>
    <w:rsid w:val="00305FD5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305FD5"/>
    <w:rPr>
      <w:sz w:val="24"/>
      <w:szCs w:val="24"/>
    </w:rPr>
  </w:style>
  <w:style w:type="paragraph" w:customStyle="1" w:styleId="desc">
    <w:name w:val="desc"/>
    <w:basedOn w:val="Normal"/>
    <w:rsid w:val="00612FE0"/>
    <w:pPr>
      <w:spacing w:before="100" w:beforeAutospacing="1" w:after="100" w:afterAutospacing="1"/>
    </w:pPr>
  </w:style>
  <w:style w:type="character" w:customStyle="1" w:styleId="content">
    <w:name w:val="content"/>
    <w:rsid w:val="0061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pass.hypotheses.org/978" TargetMode="External"/><Relationship Id="rId13" Type="http://schemas.openxmlformats.org/officeDocument/2006/relationships/hyperlink" Target="http://www.slate.fr/story/100799/facebook-theorie-complot" TargetMode="External"/><Relationship Id="rId18" Type="http://schemas.openxmlformats.org/officeDocument/2006/relationships/hyperlink" Target="http://www.atlantico.fr/decryptage/comment-accusation-complotisme-est-devenue-argument-pour-delegitimer-discours-critiques-francois-benard-huyghe-2585390.html" TargetMode="External"/><Relationship Id="rId26" Type="http://schemas.openxmlformats.org/officeDocument/2006/relationships/hyperlink" Target="http://www.conspiracywatch.in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ranceinter.fr/emission-service-public-pourquoi-les-theories-du-complot-seduisent-elles-nos-enfan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econversation.com/les-theories-du-complot-au-scalpel-56653" TargetMode="External"/><Relationship Id="rId17" Type="http://schemas.openxmlformats.org/officeDocument/2006/relationships/hyperlink" Target="http://leplus.nouvelobs.com/contribution/1479115-a-qui-faire-confiance-contre-le-complotisme-j-ai-cree-un-journal-avec-mes-eleves.html" TargetMode="External"/><Relationship Id="rId25" Type="http://schemas.openxmlformats.org/officeDocument/2006/relationships/hyperlink" Target="http://www.gouvernement.fr/on-te-manipu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fepedagogique.net/lexpresso/Pages/2015/09/28092015Article635790204282707073.aspx" TargetMode="External"/><Relationship Id="rId20" Type="http://schemas.openxmlformats.org/officeDocument/2006/relationships/hyperlink" Target="https://www.youtube.com/watch?v=AM7v6aFh8r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piracywatch.info/Journalisme-d-investigation-et-theorie-du-complot-attention-aux-sources-_a1564.html?__scoop_post=359b6110-f365-11e5-f8d0-90b11c3998fc&amp;__scoop_topic=1793109" TargetMode="External"/><Relationship Id="rId24" Type="http://schemas.openxmlformats.org/officeDocument/2006/relationships/hyperlink" Target="http://www.siglab.fr/fr/deconstruire-le-conspirationnism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tudiant.fr/college/4e/8-indices-qui-revelent-que-vous-etes-sans-doute-face-a-une-theorie-du-complot.html" TargetMode="External"/><Relationship Id="rId23" Type="http://schemas.openxmlformats.org/officeDocument/2006/relationships/hyperlink" Target="http://www.education.gouv.fr/cid98666/reagir-face-aux-theories-du-complot-discours-de-najat-vallaud-belkacem.html" TargetMode="External"/><Relationship Id="rId28" Type="http://schemas.openxmlformats.org/officeDocument/2006/relationships/hyperlink" Target="https://www.diigo.com/list/aserres/Evaluation+information/65e77dhg" TargetMode="External"/><Relationship Id="rId10" Type="http://schemas.openxmlformats.org/officeDocument/2006/relationships/hyperlink" Target="http://sms.hypotheses.org/5838" TargetMode="External"/><Relationship Id="rId19" Type="http://schemas.openxmlformats.org/officeDocument/2006/relationships/hyperlink" Target="https://www.youtube.com/watch?v=AM7v6aFh8r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ggiornamento.hypotheses.org/3182" TargetMode="External"/><Relationship Id="rId14" Type="http://schemas.openxmlformats.org/officeDocument/2006/relationships/hyperlink" Target="http://rue89.nouvelobs.com/2015/01/23/charlie-hebdo-sont-sites-parlent-complot-257284" TargetMode="External"/><Relationship Id="rId22" Type="http://schemas.openxmlformats.org/officeDocument/2006/relationships/hyperlink" Target="http://www.dailymotion.com/video/x3ldjd4_petite-methode-pour-demonter-une-theorie-du-complot_news" TargetMode="External"/><Relationship Id="rId27" Type="http://schemas.openxmlformats.org/officeDocument/2006/relationships/hyperlink" Target="http://www.hoaxbuster.com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2 - Haute Bretagne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lefevre_jm</dc:creator>
  <cp:lastModifiedBy>Alexandre Serres</cp:lastModifiedBy>
  <cp:revision>3</cp:revision>
  <dcterms:created xsi:type="dcterms:W3CDTF">2016-04-22T17:48:00Z</dcterms:created>
  <dcterms:modified xsi:type="dcterms:W3CDTF">2016-04-22T17:49:00Z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MLA (Notes - 6th edition) </vt:lpwstr>
  </property>
</Properties>
</file>